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04" w:rsidRDefault="00FA0704" w:rsidP="00FA07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FA0704" w:rsidRDefault="00FA0704" w:rsidP="00FA07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2018”</w:t>
      </w:r>
    </w:p>
    <w:p w:rsidR="00FA0704" w:rsidRDefault="00FA0704" w:rsidP="00FA0704">
      <w:pPr>
        <w:jc w:val="center"/>
        <w:rPr>
          <w:rFonts w:ascii="Times New Roman" w:hAnsi="Times New Roman" w:cs="Times New Roman"/>
          <w:b/>
          <w:sz w:val="28"/>
        </w:rPr>
      </w:pPr>
    </w:p>
    <w:p w:rsidR="00FA0704" w:rsidRDefault="00FA0704" w:rsidP="00FA0704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FA0704" w:rsidRDefault="00FA0704" w:rsidP="00FA0704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</w:p>
    <w:p w:rsidR="00726E6F" w:rsidRDefault="00FA0704" w:rsidP="00726E6F">
      <w:r>
        <w:rPr>
          <w:rFonts w:ascii="Times New Roman" w:hAnsi="Times New Roman" w:cs="Times New Roman"/>
        </w:rPr>
        <w:t xml:space="preserve">KATEGORIA:  </w:t>
      </w:r>
      <w:r w:rsidR="00726E6F">
        <w:rPr>
          <w:rFonts w:ascii="Times New Roman" w:hAnsi="Times New Roman" w:cs="Times New Roman"/>
          <w:b/>
          <w:sz w:val="28"/>
        </w:rPr>
        <w:t>SAMORZĄD PRZYJAZNY BIZNESOWI</w:t>
      </w:r>
    </w:p>
    <w:p w:rsidR="00FA0704" w:rsidRDefault="00FA0704" w:rsidP="00726E6F">
      <w:pPr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</w:rPr>
        <w:t>Nagrodę w kategorii Samorząd Przyjazny Biznesowi otrzyma samorząd, który w swojej działalności realizuje cele związane ze wspieraniem przedsiębiorców, likwidowaniem barier w prowadzeniu działalności gospodarczej oraz powołuje instytucje, organizuje wydarzenia służące promowaniu przedsiębiorczości.</w:t>
      </w:r>
    </w:p>
    <w:p w:rsidR="00FA0704" w:rsidRDefault="00FA0704" w:rsidP="00FA0704">
      <w:pPr>
        <w:jc w:val="both"/>
        <w:rPr>
          <w:rFonts w:ascii="Times New Roman" w:hAnsi="Times New Roman" w:cs="Times New Roman"/>
          <w:i/>
          <w:sz w:val="18"/>
        </w:rPr>
      </w:pPr>
    </w:p>
    <w:p w:rsidR="00FA0704" w:rsidRDefault="00FA0704" w:rsidP="00FA0704">
      <w:pPr>
        <w:jc w:val="both"/>
        <w:rPr>
          <w:rFonts w:ascii="Times New Roman" w:hAnsi="Times New Roman" w:cs="Times New Roman"/>
          <w:i/>
          <w:sz w:val="18"/>
        </w:rPr>
      </w:pPr>
    </w:p>
    <w:p w:rsidR="00FA0704" w:rsidRDefault="00FA0704" w:rsidP="00FA0704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B7841" wp14:editId="7141263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76750" cy="619125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A0704" w:rsidRDefault="00FA0704" w:rsidP="00FA0704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drukowanym we wszystkich pozycjach oraz podpisany przez kandydata lub instytucję uprawnioną do zgłaszania kandydatów.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B7841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0;width:352.5pt;height:48.75p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" strokeweight=".05pt">
                <v:textbox>
                  <w:txbxContent>
                    <w:p w:rsidR="00FA0704" w:rsidRDefault="00FA0704" w:rsidP="00FA0704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drukowanym we wszystkich pozycjach oraz podpisany przez kandydata lub instytucję uprawnioną do zgłaszania kandydatów. </w:t>
                      </w:r>
                    </w:p>
                  </w:txbxContent>
                </v:textbox>
              </v:shape>
            </w:pict>
          </mc:Fallback>
        </mc:AlternateContent>
      </w:r>
    </w:p>
    <w:p w:rsidR="00FA0704" w:rsidRDefault="00FA0704" w:rsidP="00FA0704">
      <w:pPr>
        <w:rPr>
          <w:rFonts w:ascii="Times New Roman" w:hAnsi="Times New Roman" w:cs="Times New Roman"/>
          <w:sz w:val="18"/>
        </w:rPr>
      </w:pPr>
    </w:p>
    <w:p w:rsidR="00FA0704" w:rsidRDefault="00FA0704" w:rsidP="00FA0704">
      <w:pPr>
        <w:rPr>
          <w:rFonts w:ascii="Times New Roman" w:hAnsi="Times New Roman" w:cs="Times New Roman"/>
          <w:sz w:val="18"/>
        </w:rPr>
      </w:pPr>
    </w:p>
    <w:p w:rsidR="00FA0704" w:rsidRDefault="00FA0704" w:rsidP="00FA0704">
      <w:pPr>
        <w:rPr>
          <w:rFonts w:ascii="Times New Roman" w:hAnsi="Times New Roman" w:cs="Times New Roman"/>
          <w:sz w:val="18"/>
        </w:rPr>
      </w:pP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NAZWA: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A0704" w:rsidRDefault="00FA0704" w:rsidP="00FA0704">
      <w:r>
        <w:rPr>
          <w:rFonts w:ascii="Times New Roman" w:hAnsi="Times New Roman" w:cs="Times New Roman"/>
        </w:rPr>
        <w:t xml:space="preserve"> </w:t>
      </w:r>
    </w:p>
    <w:p w:rsidR="00FA0704" w:rsidRDefault="00FA0704" w:rsidP="00FA0704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>Status prawny samorządu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…………………………………………………………………………...</w:t>
      </w:r>
    </w:p>
    <w:p w:rsidR="00FA0704" w:rsidRDefault="00FA0704" w:rsidP="00FA0704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A0704" w:rsidRDefault="00FA0704" w:rsidP="00FA0704">
      <w:pPr>
        <w:rPr>
          <w:rFonts w:ascii="Wingdings 2" w:eastAsia="Wingdings 2" w:hAnsi="Wingdings 2" w:cs="Wingdings 2"/>
          <w:highlight w:val="lightGray"/>
        </w:rPr>
      </w:pPr>
    </w:p>
    <w:p w:rsidR="00FA0704" w:rsidRDefault="00FA0704" w:rsidP="00FA0704">
      <w:r>
        <w:rPr>
          <w:rFonts w:ascii="Times New Roman" w:hAnsi="Times New Roman" w:cs="Times New Roman"/>
        </w:rPr>
        <w:t>Telefon: …………………… Fax: …………………… e-mail:…………………………………………</w:t>
      </w: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włodarza: ……………………………………………………………………………….</w:t>
      </w: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p w:rsidR="00FA0704" w:rsidRDefault="00FA0704" w:rsidP="00FA0704">
      <w:r>
        <w:rPr>
          <w:rFonts w:ascii="Times New Roman" w:hAnsi="Times New Roman" w:cs="Times New Roman"/>
          <w:b/>
        </w:rPr>
        <w:lastRenderedPageBreak/>
        <w:t xml:space="preserve">PREZENTACJA SAMORZĄDU </w:t>
      </w:r>
    </w:p>
    <w:p w:rsidR="00FA0704" w:rsidRDefault="00FA0704" w:rsidP="00FA0704">
      <w:r>
        <w:rPr>
          <w:rFonts w:ascii="Times New Roman" w:hAnsi="Times New Roman" w:cs="Times New Roman"/>
        </w:rPr>
        <w:t>Krótka charakterystyka struktury gospodarczej samorządu; czynniki wpływające na atrakcyjność ekonomiczną/inwestycyjną samorządu.</w:t>
      </w:r>
    </w:p>
    <w:p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ROZWOJOWE SAMORZĄDU </w:t>
      </w: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4644"/>
        <w:gridCol w:w="2269"/>
        <w:gridCol w:w="2268"/>
      </w:tblGrid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2016 rok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2017 rok</w:t>
            </w: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mieszkańców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r>
              <w:rPr>
                <w:rFonts w:ascii="Times New Roman" w:hAnsi="Times New Roman" w:cs="Times New Roman"/>
                <w:b/>
                <w:sz w:val="20"/>
              </w:rPr>
              <w:t xml:space="preserve">Liczba działających firm na terenie </w:t>
            </w:r>
            <w:bookmarkStart w:id="1" w:name="__DdeLink__3300_457091626"/>
            <w:bookmarkEnd w:id="1"/>
            <w:r>
              <w:rPr>
                <w:rFonts w:ascii="Times New Roman" w:hAnsi="Times New Roman" w:cs="Times New Roman"/>
                <w:b/>
                <w:sz w:val="20"/>
              </w:rPr>
              <w:t>samorządu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Dochody z podatku CIT 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Dochody z podatku PIT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Udział wydatków majątkowych w wydatkach ogółem gminy/powiatu</w:t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A0704" w:rsidRDefault="00FA0704" w:rsidP="005F3792">
            <w:r>
              <w:rPr>
                <w:rFonts w:ascii="Times New Roman" w:hAnsi="Times New Roman" w:cs="Times New Roman"/>
                <w:b/>
                <w:sz w:val="20"/>
              </w:rPr>
              <w:t>Relacja zadłużenia samorządu do dochodów ogółem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4644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Relacja wydatków na obsługę zadłużenia (odsetki + raty kapitałowe) do dochodów własnych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FA0704" w:rsidRDefault="00FA0704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0704" w:rsidRDefault="00FA0704" w:rsidP="00FA0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p w:rsidR="00FA0704" w:rsidRDefault="00FA0704" w:rsidP="00FA0704">
      <w:pPr>
        <w:pStyle w:val="Akapitzlist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OTRZYMANE CERTYFIKATY, NAGRODY, WYRÓŻNIENIA </w:t>
      </w:r>
      <w:r>
        <w:rPr>
          <w:rFonts w:ascii="Times New Roman" w:hAnsi="Times New Roman" w:cs="Times New Roman"/>
        </w:rPr>
        <w:t>(w ostatnich 2 latach)</w:t>
      </w: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Otrzymane certyfikaty, nagrody, wyróżnienia (nazwa nagrody, instytucja wydająca, rok):</w:t>
      </w:r>
    </w:p>
    <w:p w:rsidR="00FA0704" w:rsidRDefault="00FA0704" w:rsidP="00FA070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</w:t>
      </w:r>
    </w:p>
    <w:p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SĄ GŁÓWNE ELEMENTY STRATEGII ROZWOJU GOSPODARCZEGO SAMORZĄDU NA NAJBLIŻSZE 3-5 LAT W KONTEKŚCIE WSPIERANIA PRZEDSIĘBIORCZOŚCI?</w:t>
      </w:r>
    </w:p>
    <w:p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WARUNKI STWARZA SAMORZĄD PRZEDSIĘBIORCOM PLANUJĄCYM INWESTYCJE W REGIONIE?</w:t>
      </w: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 inwestycje w infrastrukturę, indywidualne podejście do inwestora, wsparcie na etapie uzyskania pozwoleń, przygotowanie terenów pod inwestycje, działania promujące region, opracowanie pakietu korzyści z inwestowania w regionie.</w:t>
      </w:r>
    </w:p>
    <w:p w:rsidR="00FA0704" w:rsidRDefault="00FA0704" w:rsidP="00FA0704">
      <w:pPr>
        <w:spacing w:line="48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</w:p>
    <w:p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</w:p>
    <w:p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REALIZOWANE INICJATYWY, PROJEKTY, KONFERENCJE NAKIEROWANE NA WSPARCIE LOKALNEJ PRZEDSIĘBIORCZOŚCI </w:t>
      </w: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 likwidowanie barier w prowadzeniu działalności gospodarczej, powoływanie instytucji, organizacja wydarzeń służących promowaniu przedsiębiorczości.</w:t>
      </w:r>
    </w:p>
    <w:p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704" w:rsidRDefault="00FA0704" w:rsidP="00FA0704">
      <w:pPr>
        <w:spacing w:line="480" w:lineRule="auto"/>
        <w:rPr>
          <w:rFonts w:ascii="Times New Roman" w:hAnsi="Times New Roman" w:cs="Times New Roman"/>
        </w:rPr>
      </w:pPr>
    </w:p>
    <w:p w:rsidR="00FA0704" w:rsidRDefault="00FA0704" w:rsidP="00FA070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PRZEZNACZONE ŚRODKI WŁASNE ORAZ POZYSKANE FINANSOWANIE ZEWNĘTRZNE NA ROZWÓJ INFRASTRUKTURY I PRZEDSIĘBIORCZOŚCI</w:t>
      </w:r>
    </w:p>
    <w:p w:rsidR="00FA0704" w:rsidRDefault="00FA0704" w:rsidP="00FA070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3119"/>
        <w:gridCol w:w="2859"/>
        <w:gridCol w:w="3202"/>
      </w:tblGrid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środków</w:t>
            </w:r>
          </w:p>
          <w:p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Własne / Finansowanie zewnętrzne (wskazać typ finansowania)</w:t>
            </w: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środków</w:t>
            </w: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na jaki środki zostały przeznaczone</w:t>
            </w:r>
          </w:p>
        </w:tc>
      </w:tr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704" w:rsidTr="005F3792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FA0704" w:rsidRDefault="00FA0704" w:rsidP="005F379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0704" w:rsidRDefault="00FA0704" w:rsidP="00FA0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A0704" w:rsidRDefault="00FA0704" w:rsidP="00FA0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OŚWIADCZENIE: </w:t>
      </w: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warunki zawarte w Regulaminie Dolnośląskiego Plebiscytu Gospodarczego "Gwiazdy Biznesu 2018".</w:t>
      </w:r>
    </w:p>
    <w:p w:rsidR="00FA0704" w:rsidRDefault="00FA0704" w:rsidP="00FA0704">
      <w:pPr>
        <w:rPr>
          <w:rFonts w:ascii="Times New Roman" w:hAnsi="Times New Roman" w:cs="Times New Roman"/>
        </w:rPr>
      </w:pPr>
    </w:p>
    <w:p w:rsidR="00FA0704" w:rsidRDefault="00FA0704" w:rsidP="00FA0704">
      <w:pPr>
        <w:rPr>
          <w:rFonts w:ascii="Times New Roman" w:hAnsi="Times New Roman" w:cs="Times New Roman"/>
        </w:rPr>
      </w:pPr>
    </w:p>
    <w:p w:rsidR="00FA0704" w:rsidRDefault="00FA0704" w:rsidP="00FA0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                           </w:t>
      </w:r>
      <w:r>
        <w:rPr>
          <w:rFonts w:ascii="Times New Roman" w:hAnsi="Times New Roman" w:cs="Times New Roman"/>
        </w:rPr>
        <w:tab/>
        <w:t xml:space="preserve">                  ………………………………………</w:t>
      </w:r>
    </w:p>
    <w:p w:rsidR="00FA0704" w:rsidRDefault="00FA0704" w:rsidP="00FA0704">
      <w:r>
        <w:rPr>
          <w:rFonts w:ascii="Times New Roman" w:hAnsi="Times New Roman" w:cs="Times New Roman"/>
        </w:rPr>
        <w:t>pieczęć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>data i podpis</w:t>
      </w:r>
    </w:p>
    <w:p w:rsidR="00481CBF" w:rsidRPr="00FA0704" w:rsidRDefault="00481CBF" w:rsidP="00FA0704"/>
    <w:sectPr w:rsidR="00481CBF" w:rsidRPr="00FA0704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03" w:rsidRDefault="009D0803" w:rsidP="00713EA2">
      <w:pPr>
        <w:spacing w:after="0" w:line="240" w:lineRule="auto"/>
      </w:pPr>
      <w:r>
        <w:separator/>
      </w:r>
    </w:p>
  </w:endnote>
  <w:endnote w:type="continuationSeparator" w:id="0">
    <w:p w:rsidR="009D0803" w:rsidRDefault="009D0803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03" w:rsidRDefault="009D0803" w:rsidP="00713EA2">
      <w:pPr>
        <w:spacing w:after="0" w:line="240" w:lineRule="auto"/>
      </w:pPr>
      <w:r>
        <w:separator/>
      </w:r>
    </w:p>
  </w:footnote>
  <w:footnote w:type="continuationSeparator" w:id="0">
    <w:p w:rsidR="009D0803" w:rsidRDefault="009D0803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9D08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9D08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1" o:spid="_x0000_s2171" type="#_x0000_t75" style="position:absolute;margin-left:-70.8pt;margin-top:-142.75pt;width:595.2pt;height:841.7pt;z-index:-251656192;mso-position-horizontal-relative:margin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9D08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0135E"/>
    <w:multiLevelType w:val="multilevel"/>
    <w:tmpl w:val="498E6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1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B59DE"/>
    <w:rsid w:val="001E06C4"/>
    <w:rsid w:val="0020339D"/>
    <w:rsid w:val="002054C0"/>
    <w:rsid w:val="00206269"/>
    <w:rsid w:val="00215E14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5964"/>
    <w:rsid w:val="003659C8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7586A"/>
    <w:rsid w:val="00481CBF"/>
    <w:rsid w:val="004B2642"/>
    <w:rsid w:val="004D6510"/>
    <w:rsid w:val="004D72C0"/>
    <w:rsid w:val="004E28D5"/>
    <w:rsid w:val="00523DE8"/>
    <w:rsid w:val="00531204"/>
    <w:rsid w:val="00562B63"/>
    <w:rsid w:val="005748CE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E22BE"/>
    <w:rsid w:val="00700F97"/>
    <w:rsid w:val="00707DA7"/>
    <w:rsid w:val="00713EA2"/>
    <w:rsid w:val="00716FAE"/>
    <w:rsid w:val="007179B0"/>
    <w:rsid w:val="00726E6F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D3F02"/>
    <w:rsid w:val="009210DE"/>
    <w:rsid w:val="0094375A"/>
    <w:rsid w:val="00980451"/>
    <w:rsid w:val="009957FE"/>
    <w:rsid w:val="009B24C5"/>
    <w:rsid w:val="009D0803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A5A6B"/>
    <w:rsid w:val="00BD1BD2"/>
    <w:rsid w:val="00BD5776"/>
    <w:rsid w:val="00BF1B4D"/>
    <w:rsid w:val="00BF78B9"/>
    <w:rsid w:val="00C12F8F"/>
    <w:rsid w:val="00C21C33"/>
    <w:rsid w:val="00C456D3"/>
    <w:rsid w:val="00C73949"/>
    <w:rsid w:val="00C8453E"/>
    <w:rsid w:val="00D040F6"/>
    <w:rsid w:val="00D1021A"/>
    <w:rsid w:val="00D132F4"/>
    <w:rsid w:val="00D35ED2"/>
    <w:rsid w:val="00D66F36"/>
    <w:rsid w:val="00D80DD9"/>
    <w:rsid w:val="00DD0FF7"/>
    <w:rsid w:val="00EA4341"/>
    <w:rsid w:val="00EB27F9"/>
    <w:rsid w:val="00EB67CC"/>
    <w:rsid w:val="00EF16E8"/>
    <w:rsid w:val="00EF24BF"/>
    <w:rsid w:val="00EF725B"/>
    <w:rsid w:val="00F03B3C"/>
    <w:rsid w:val="00F50AFC"/>
    <w:rsid w:val="00F51C6D"/>
    <w:rsid w:val="00F52155"/>
    <w:rsid w:val="00F64E33"/>
    <w:rsid w:val="00F90219"/>
    <w:rsid w:val="00FA0704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2"/>
    <o:shapelayout v:ext="edit">
      <o:idmap v:ext="edit" data="1"/>
    </o:shapelayout>
  </w:shapeDefaults>
  <w:decimalSymbol w:val=","/>
  <w:listSeparator w:val=";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FA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F7B88-2CBA-40D5-AA1F-78412C35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pc1</cp:lastModifiedBy>
  <cp:revision>2</cp:revision>
  <cp:lastPrinted>2018-01-29T10:29:00Z</cp:lastPrinted>
  <dcterms:created xsi:type="dcterms:W3CDTF">2018-03-23T07:44:00Z</dcterms:created>
  <dcterms:modified xsi:type="dcterms:W3CDTF">2018-03-23T07:44:00Z</dcterms:modified>
</cp:coreProperties>
</file>